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50" w:rsidRPr="00FE3E50" w:rsidRDefault="00FE3E50" w:rsidP="00FE3E5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E3E50">
        <w:rPr>
          <w:sz w:val="32"/>
          <w:szCs w:val="32"/>
        </w:rPr>
        <w:t>ФСКН России с 14 по 25 ноября 2016 года проводит второй этап Всероссийской акции: «Сообщи, где торгуют смертью».</w:t>
      </w:r>
    </w:p>
    <w:p w:rsidR="00FE3E50" w:rsidRPr="00FE3E50" w:rsidRDefault="00FE3E50" w:rsidP="00FE3E5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E3E50">
        <w:rPr>
          <w:sz w:val="32"/>
          <w:szCs w:val="32"/>
        </w:rPr>
        <w:t>В связи с этим для вас работают телефоны доверия:</w:t>
      </w:r>
    </w:p>
    <w:p w:rsidR="00FE3E50" w:rsidRPr="00FE3E50" w:rsidRDefault="00FE3E50" w:rsidP="00FE3E5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E3E50">
        <w:rPr>
          <w:sz w:val="32"/>
          <w:szCs w:val="32"/>
        </w:rPr>
        <w:t>- Управление по контролю за оборотом наркотиков ГУ МВД России по Свердловской области</w:t>
      </w:r>
    </w:p>
    <w:p w:rsidR="00FE3E50" w:rsidRPr="00FE3E50" w:rsidRDefault="00FE3E50" w:rsidP="00FE3E5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FE3E50">
        <w:rPr>
          <w:sz w:val="32"/>
          <w:szCs w:val="32"/>
        </w:rPr>
        <w:t>(343) 358-71-61;</w:t>
      </w:r>
    </w:p>
    <w:p w:rsidR="001B4C6F" w:rsidRDefault="00FE3E5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osaadm.ru/upload/medialibrary/866/866981399ccae2300a720c6b8cf19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adm.ru/upload/medialibrary/866/866981399ccae2300a720c6b8cf19f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B"/>
    <w:rsid w:val="00192F6B"/>
    <w:rsid w:val="001B4C6F"/>
    <w:rsid w:val="00CE2737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BBB6-26B9-4CF6-9A50-7102257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2016-11-15T05:45:00Z</dcterms:created>
  <dcterms:modified xsi:type="dcterms:W3CDTF">2016-11-15T05:48:00Z</dcterms:modified>
</cp:coreProperties>
</file>